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791898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C43330">
        <w:rPr>
          <w:rFonts w:ascii="Arial" w:hAnsi="Arial" w:cs="Arial"/>
          <w:sz w:val="24"/>
          <w:szCs w:val="24"/>
          <w:u w:val="single"/>
        </w:rPr>
        <w:t>16</w:t>
      </w:r>
      <w:r w:rsidR="00247807"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</w:t>
      </w:r>
      <w:r w:rsidR="00C43330">
        <w:rPr>
          <w:rFonts w:ascii="Arial" w:hAnsi="Arial" w:cs="Arial"/>
          <w:sz w:val="24"/>
          <w:szCs w:val="24"/>
        </w:rPr>
        <w:t xml:space="preserve"> </w:t>
      </w:r>
      <w:r w:rsidRPr="005816F1">
        <w:rPr>
          <w:rFonts w:ascii="Arial" w:hAnsi="Arial" w:cs="Arial"/>
          <w:sz w:val="24"/>
          <w:szCs w:val="24"/>
        </w:rPr>
        <w:t>__</w:t>
      </w:r>
      <w:r w:rsidR="00C43330">
        <w:rPr>
          <w:rFonts w:ascii="Arial" w:hAnsi="Arial" w:cs="Arial"/>
          <w:sz w:val="24"/>
          <w:szCs w:val="24"/>
          <w:u w:val="single"/>
        </w:rPr>
        <w:t>x</w:t>
      </w:r>
      <w:r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C43330">
        <w:rPr>
          <w:rFonts w:ascii="Arial" w:hAnsi="Arial" w:cs="Arial"/>
          <w:sz w:val="24"/>
          <w:szCs w:val="24"/>
          <w:u w:val="single"/>
        </w:rPr>
        <w:t>Once</w:t>
      </w:r>
      <w:r w:rsidRPr="005816F1">
        <w:rPr>
          <w:rFonts w:ascii="Arial" w:hAnsi="Arial" w:cs="Arial"/>
          <w:sz w:val="24"/>
          <w:szCs w:val="24"/>
        </w:rPr>
        <w:t>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</w:t>
      </w:r>
      <w:r w:rsidR="00C43330">
        <w:rPr>
          <w:rFonts w:ascii="Arial" w:hAnsi="Arial" w:cs="Arial"/>
          <w:sz w:val="24"/>
          <w:szCs w:val="24"/>
          <w:u w:val="single"/>
        </w:rPr>
        <w:t>3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Pr="001B2D4B" w:rsidRDefault="001B2D4B" w:rsidP="001B2D4B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Todas las actividades que tengan que ver con un trabajo en grupo, o actividades como lo son ensayos y días de la familia.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1B2D4B" w:rsidRPr="001B2D4B" w:rsidRDefault="001B2D4B" w:rsidP="001B2D4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Los estudiantes recibidos en años anteriores que son repitentes, el dejar pasar faltas graves que son motivo de expulsión y los campeonatos que no son con el fin de hacer deporte y pasarla </w:t>
      </w:r>
      <w:proofErr w:type="gramStart"/>
      <w:r>
        <w:rPr>
          <w:rFonts w:ascii="Arial" w:hAnsi="Arial" w:cs="Arial"/>
          <w:u w:val="single"/>
        </w:rPr>
        <w:t>bien</w:t>
      </w:r>
      <w:proofErr w:type="gramEnd"/>
      <w:r>
        <w:rPr>
          <w:rFonts w:ascii="Arial" w:hAnsi="Arial" w:cs="Arial"/>
          <w:u w:val="single"/>
        </w:rPr>
        <w:t xml:space="preserve"> sino que se convirtieron en motivo de intolerancia y de mala convivencia entre los cursos.</w:t>
      </w:r>
    </w:p>
    <w:sectPr w:rsidR="001B2D4B" w:rsidRPr="001B2D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B2D4B"/>
    <w:rsid w:val="00247807"/>
    <w:rsid w:val="005816F1"/>
    <w:rsid w:val="00791898"/>
    <w:rsid w:val="00870EF0"/>
    <w:rsid w:val="00931BF5"/>
    <w:rsid w:val="00A90C85"/>
    <w:rsid w:val="00C43330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7F528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2018-11-15T19:05:00Z</dcterms:modified>
</cp:coreProperties>
</file>